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4A44" w14:textId="3CF97213" w:rsidR="00E3375D" w:rsidRDefault="00E3375D" w:rsidP="00E3375D">
      <w:pPr>
        <w:spacing w:after="0" w:line="240" w:lineRule="auto"/>
        <w:jc w:val="both"/>
        <w:rPr>
          <w:noProof/>
        </w:rPr>
      </w:pPr>
    </w:p>
    <w:p w14:paraId="489A195F" w14:textId="77777777" w:rsidR="00F82AAF" w:rsidRDefault="00F82AAF" w:rsidP="00E3375D">
      <w:pPr>
        <w:spacing w:after="0" w:line="240" w:lineRule="auto"/>
        <w:jc w:val="both"/>
        <w:rPr>
          <w:rFonts w:ascii="Segoe UI Semibold" w:hAnsi="Segoe UI Semibold" w:cs="Segoe UI Semibold"/>
          <w:noProof/>
        </w:rPr>
      </w:pPr>
    </w:p>
    <w:p w14:paraId="09B0B4A9" w14:textId="00C97D56" w:rsidR="00E3375D" w:rsidRPr="00E3375D" w:rsidRDefault="00E3375D" w:rsidP="00E3375D">
      <w:pPr>
        <w:spacing w:after="0" w:line="276" w:lineRule="auto"/>
        <w:jc w:val="center"/>
        <w:rPr>
          <w:rFonts w:ascii="Segoe UI" w:hAnsi="Segoe UI" w:cs="Segoe UI"/>
          <w:noProof/>
          <w:color w:val="007D7D"/>
          <w:sz w:val="40"/>
          <w:szCs w:val="40"/>
        </w:rPr>
      </w:pPr>
      <w:r w:rsidRPr="00E3375D">
        <w:rPr>
          <w:rFonts w:ascii="Segoe UI" w:hAnsi="Segoe UI" w:cs="Segoe UI"/>
          <w:noProof/>
          <w:color w:val="007D7D"/>
          <w:sz w:val="40"/>
          <w:szCs w:val="40"/>
        </w:rPr>
        <w:t>ΣΥΜΒΟΥΛΕΥΤΙΚΗ ΣΤΑ∆ΙΟ∆ΡΟΜΙΑΣ</w:t>
      </w:r>
    </w:p>
    <w:p w14:paraId="4CDA044A" w14:textId="55C5E2C6" w:rsidR="00E3375D" w:rsidRPr="00E3375D" w:rsidRDefault="00E3375D" w:rsidP="00E3375D">
      <w:pPr>
        <w:spacing w:after="0" w:line="276" w:lineRule="auto"/>
        <w:jc w:val="center"/>
        <w:rPr>
          <w:rFonts w:ascii="Segoe UI" w:hAnsi="Segoe UI" w:cs="Segoe UI"/>
          <w:noProof/>
          <w:sz w:val="24"/>
          <w:szCs w:val="24"/>
        </w:rPr>
      </w:pPr>
      <w:r w:rsidRPr="00E3375D">
        <w:rPr>
          <w:rFonts w:ascii="Segoe UI" w:hAnsi="Segoe UI" w:cs="Segoe UI"/>
          <w:noProof/>
          <w:sz w:val="24"/>
          <w:szCs w:val="24"/>
        </w:rPr>
        <w:t>ΣΥΓΧΡΟΝΕΣ ΠΡΟΣΕΓΓΙΣΕΙΣ ΚΑΙ ΕΦΑΡΜΟΓΕΣ</w:t>
      </w:r>
    </w:p>
    <w:p w14:paraId="3E245480" w14:textId="77777777" w:rsidR="00E3375D" w:rsidRDefault="00E3375D" w:rsidP="00E3375D">
      <w:pPr>
        <w:spacing w:after="0" w:line="276" w:lineRule="auto"/>
        <w:jc w:val="both"/>
        <w:rPr>
          <w:rFonts w:ascii="Segoe UI Semibold" w:hAnsi="Segoe UI Semibold" w:cs="Segoe UI Semibold"/>
          <w:noProof/>
        </w:rPr>
      </w:pPr>
    </w:p>
    <w:p w14:paraId="4E4E561D" w14:textId="5E191118" w:rsidR="00F82AAF" w:rsidRDefault="00F82AAF" w:rsidP="00E3375D">
      <w:pPr>
        <w:spacing w:after="120" w:line="276" w:lineRule="auto"/>
        <w:jc w:val="both"/>
        <w:rPr>
          <w:rFonts w:ascii="Segoe UI Semibold" w:hAnsi="Segoe UI Semibold" w:cs="Segoe UI Semibold"/>
          <w:noProof/>
        </w:rPr>
      </w:pPr>
    </w:p>
    <w:p w14:paraId="66BD6336" w14:textId="4DA6307B" w:rsidR="00E542DA" w:rsidRPr="006B0986" w:rsidRDefault="00E542DA" w:rsidP="00E3375D">
      <w:pPr>
        <w:spacing w:after="120" w:line="276" w:lineRule="auto"/>
        <w:jc w:val="both"/>
        <w:rPr>
          <w:rFonts w:ascii="Segoe UI Semibold" w:hAnsi="Segoe UI Semibold" w:cs="Segoe UI Semibold"/>
          <w:noProof/>
        </w:rPr>
      </w:pPr>
      <w:r w:rsidRPr="006B0986">
        <w:rPr>
          <w:rFonts w:ascii="Segoe UI Semibold" w:hAnsi="Segoe UI Semibold" w:cs="Segoe UI Semibold"/>
          <w:noProof/>
        </w:rPr>
        <w:t>Απευθύνεται</w:t>
      </w:r>
      <w:r w:rsidR="00A15ED3">
        <w:rPr>
          <w:rFonts w:ascii="Segoe UI Semibold" w:hAnsi="Segoe UI Semibold" w:cs="Segoe UI Semibold"/>
          <w:noProof/>
        </w:rPr>
        <w:t xml:space="preserve"> σε</w:t>
      </w:r>
      <w:r w:rsidR="00E3375D">
        <w:rPr>
          <w:rFonts w:ascii="Segoe UI Semibold" w:hAnsi="Segoe UI Semibold" w:cs="Segoe UI Semibold"/>
          <w:noProof/>
        </w:rPr>
        <w:t>:</w:t>
      </w:r>
    </w:p>
    <w:p w14:paraId="72B6B351" w14:textId="2B424B15" w:rsidR="00A15ED3" w:rsidRDefault="00A15ED3" w:rsidP="00A15ED3">
      <w:pPr>
        <w:pStyle w:val="ListParagraph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Segoe UI Semibold" w:hAnsi="Segoe UI Semibold" w:cs="Segoe UI Semibold"/>
          <w:noProof/>
        </w:rPr>
      </w:pPr>
      <w:r w:rsidRPr="00A15ED3">
        <w:rPr>
          <w:rFonts w:ascii="Segoe UI Semibold" w:hAnsi="Segoe UI Semibold" w:cs="Segoe UI Semibold"/>
          <w:noProof/>
        </w:rPr>
        <w:t>Ε</w:t>
      </w:r>
      <w:r w:rsidR="00E542DA" w:rsidRPr="00A15ED3">
        <w:rPr>
          <w:rFonts w:ascii="Segoe UI Semibold" w:hAnsi="Segoe UI Semibold" w:cs="Segoe UI Semibold"/>
          <w:noProof/>
        </w:rPr>
        <w:t xml:space="preserve">παγγελματίες </w:t>
      </w:r>
      <w:r>
        <w:rPr>
          <w:rFonts w:ascii="Segoe UI Semibold" w:hAnsi="Segoe UI Semibold" w:cs="Segoe UI Semibold"/>
          <w:noProof/>
        </w:rPr>
        <w:t>Σ</w:t>
      </w:r>
      <w:r w:rsidR="00E542DA" w:rsidRPr="00A15ED3">
        <w:rPr>
          <w:rFonts w:ascii="Segoe UI Semibold" w:hAnsi="Segoe UI Semibold" w:cs="Segoe UI Semibold"/>
          <w:noProof/>
        </w:rPr>
        <w:t xml:space="preserve">υμβούλους και </w:t>
      </w:r>
      <w:r>
        <w:rPr>
          <w:rFonts w:ascii="Segoe UI Semibold" w:hAnsi="Segoe UI Semibold" w:cs="Segoe UI Semibold"/>
          <w:noProof/>
          <w:lang w:val="en-US"/>
        </w:rPr>
        <w:t>C</w:t>
      </w:r>
      <w:r w:rsidR="00E542DA" w:rsidRPr="00A15ED3">
        <w:rPr>
          <w:rFonts w:ascii="Segoe UI Semibold" w:hAnsi="Segoe UI Semibold" w:cs="Segoe UI Semibold"/>
          <w:noProof/>
        </w:rPr>
        <w:t>oaches, στα πλαίσια της προσωπικής και επαγγελματικής τους ανάπτυξης</w:t>
      </w:r>
    </w:p>
    <w:p w14:paraId="63D72C50" w14:textId="73050D22" w:rsidR="00A15ED3" w:rsidRDefault="00A15ED3" w:rsidP="00A15ED3">
      <w:pPr>
        <w:pStyle w:val="ListParagraph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Segoe UI Semibold" w:hAnsi="Segoe UI Semibold" w:cs="Segoe UI Semibold"/>
          <w:noProof/>
        </w:rPr>
      </w:pPr>
      <w:r w:rsidRPr="00A15ED3">
        <w:rPr>
          <w:rFonts w:ascii="Segoe UI Semibold" w:hAnsi="Segoe UI Semibold" w:cs="Segoe UI Semibold"/>
          <w:noProof/>
        </w:rPr>
        <w:t>Φ</w:t>
      </w:r>
      <w:r w:rsidR="00E542DA" w:rsidRPr="00A15ED3">
        <w:rPr>
          <w:rFonts w:ascii="Segoe UI Semibold" w:hAnsi="Segoe UI Semibold" w:cs="Segoe UI Semibold"/>
          <w:noProof/>
        </w:rPr>
        <w:t xml:space="preserve">οιτητές/σπουδαστές που ενδιαφέρονται για </w:t>
      </w:r>
      <w:r>
        <w:rPr>
          <w:rFonts w:ascii="Segoe UI Semibold" w:hAnsi="Segoe UI Semibold" w:cs="Segoe UI Semibold"/>
          <w:noProof/>
        </w:rPr>
        <w:t xml:space="preserve">τον τομέα </w:t>
      </w:r>
      <w:r w:rsidR="00E542DA" w:rsidRPr="00A15ED3">
        <w:rPr>
          <w:rFonts w:ascii="Segoe UI Semibold" w:hAnsi="Segoe UI Semibold" w:cs="Segoe UI Semibold"/>
          <w:noProof/>
        </w:rPr>
        <w:t>τη</w:t>
      </w:r>
      <w:r>
        <w:rPr>
          <w:rFonts w:ascii="Segoe UI Semibold" w:hAnsi="Segoe UI Semibold" w:cs="Segoe UI Semibold"/>
          <w:noProof/>
        </w:rPr>
        <w:t>ς</w:t>
      </w:r>
      <w:r w:rsidR="00E542DA" w:rsidRPr="00A15ED3">
        <w:rPr>
          <w:rFonts w:ascii="Segoe UI Semibold" w:hAnsi="Segoe UI Semibold" w:cs="Segoe UI Semibold"/>
          <w:noProof/>
        </w:rPr>
        <w:t xml:space="preserve"> Συμβουλευτική</w:t>
      </w:r>
      <w:r>
        <w:rPr>
          <w:rFonts w:ascii="Segoe UI Semibold" w:hAnsi="Segoe UI Semibold" w:cs="Segoe UI Semibold"/>
          <w:noProof/>
        </w:rPr>
        <w:t>ς</w:t>
      </w:r>
      <w:r w:rsidR="00E542DA" w:rsidRPr="00A15ED3">
        <w:rPr>
          <w:rFonts w:ascii="Segoe UI Semibold" w:hAnsi="Segoe UI Semibold" w:cs="Segoe UI Semibold"/>
          <w:noProof/>
        </w:rPr>
        <w:t xml:space="preserve"> Σταδιοδρομίας</w:t>
      </w:r>
    </w:p>
    <w:p w14:paraId="2F2EAAFF" w14:textId="4AB5D220" w:rsidR="00A15ED3" w:rsidRDefault="00A15ED3" w:rsidP="00A15ED3">
      <w:pPr>
        <w:pStyle w:val="ListParagraph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Segoe UI Semibold" w:hAnsi="Segoe UI Semibold" w:cs="Segoe UI Semibold"/>
          <w:noProof/>
        </w:rPr>
      </w:pPr>
      <w:r w:rsidRPr="00A15ED3">
        <w:rPr>
          <w:rFonts w:ascii="Segoe UI Semibold" w:hAnsi="Segoe UI Semibold" w:cs="Segoe UI Semibold"/>
          <w:noProof/>
        </w:rPr>
        <w:t>Ά</w:t>
      </w:r>
      <w:r w:rsidR="00E542DA" w:rsidRPr="00A15ED3">
        <w:rPr>
          <w:rFonts w:ascii="Segoe UI Semibold" w:hAnsi="Segoe UI Semibold" w:cs="Segoe UI Semibold"/>
          <w:noProof/>
        </w:rPr>
        <w:t>τομα που ενδιαφέρονται να αλλάξουν εργασία</w:t>
      </w:r>
    </w:p>
    <w:p w14:paraId="5385FA9D" w14:textId="5154D785" w:rsidR="00E542DA" w:rsidRPr="00A15ED3" w:rsidRDefault="00A15ED3" w:rsidP="00A15ED3">
      <w:pPr>
        <w:pStyle w:val="ListParagraph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Segoe UI Semibold" w:hAnsi="Segoe UI Semibold" w:cs="Segoe UI Semibold"/>
          <w:noProof/>
        </w:rPr>
      </w:pPr>
      <w:r>
        <w:rPr>
          <w:rFonts w:ascii="Segoe UI Semibold" w:hAnsi="Segoe UI Semibold" w:cs="Segoe UI Semibold"/>
          <w:noProof/>
        </w:rPr>
        <w:t>Ο</w:t>
      </w:r>
      <w:r w:rsidR="00E542DA" w:rsidRPr="00A15ED3">
        <w:rPr>
          <w:rFonts w:ascii="Segoe UI Semibold" w:hAnsi="Segoe UI Semibold" w:cs="Segoe UI Semibold"/>
          <w:noProof/>
        </w:rPr>
        <w:t>ποιοδήποτε άτομο ενδιαφέρεται για τη βελτίωση του επαγγελματικού του τομέα ή βρίσκεται στο κατώφλι της αγοράς εργασίας.</w:t>
      </w:r>
    </w:p>
    <w:p w14:paraId="57EC079E" w14:textId="77777777" w:rsidR="00E3375D" w:rsidRDefault="00E3375D" w:rsidP="00E3375D">
      <w:pPr>
        <w:spacing w:after="0" w:line="276" w:lineRule="auto"/>
        <w:rPr>
          <w:rFonts w:ascii="Segoe UI" w:hAnsi="Segoe UI" w:cs="Segoe UI"/>
        </w:rPr>
      </w:pPr>
    </w:p>
    <w:p w14:paraId="2D246137" w14:textId="0DA39732" w:rsidR="00831255" w:rsidRPr="00831255" w:rsidRDefault="00E3375D" w:rsidP="00D349A9">
      <w:pPr>
        <w:spacing w:after="12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Π</w:t>
      </w:r>
      <w:r w:rsidR="00831255" w:rsidRPr="00831255">
        <w:rPr>
          <w:rFonts w:ascii="Segoe UI" w:hAnsi="Segoe UI" w:cs="Segoe UI"/>
        </w:rPr>
        <w:t xml:space="preserve">εριλαμβάνει: </w:t>
      </w:r>
    </w:p>
    <w:p w14:paraId="67B2521F" w14:textId="39016C0A" w:rsidR="00831255" w:rsidRPr="00831255" w:rsidRDefault="00831255" w:rsidP="00D349A9">
      <w:pPr>
        <w:spacing w:after="60" w:line="276" w:lineRule="auto"/>
        <w:jc w:val="both"/>
        <w:rPr>
          <w:rFonts w:ascii="Segoe UI" w:hAnsi="Segoe UI" w:cs="Segoe UI"/>
        </w:rPr>
      </w:pPr>
      <w:r w:rsidRPr="00831255">
        <w:rPr>
          <w:rFonts w:ascii="Segoe UI" w:hAnsi="Segoe UI" w:cs="Segoe UI"/>
        </w:rPr>
        <w:t xml:space="preserve">• </w:t>
      </w:r>
      <w:r w:rsidR="00E3375D">
        <w:rPr>
          <w:rFonts w:ascii="Segoe UI" w:hAnsi="Segoe UI" w:cs="Segoe UI"/>
        </w:rPr>
        <w:t>Δ</w:t>
      </w:r>
      <w:r w:rsidRPr="00831255">
        <w:rPr>
          <w:rFonts w:ascii="Segoe UI" w:hAnsi="Segoe UI" w:cs="Segoe UI"/>
        </w:rPr>
        <w:t xml:space="preserve">ιεθνείς τάσεις στην αγορά εργασίας </w:t>
      </w:r>
    </w:p>
    <w:p w14:paraId="4A3F4BB1" w14:textId="1BCD1F42" w:rsidR="00831255" w:rsidRPr="00831255" w:rsidRDefault="00831255" w:rsidP="00D349A9">
      <w:pPr>
        <w:spacing w:after="60" w:line="276" w:lineRule="auto"/>
        <w:jc w:val="both"/>
        <w:rPr>
          <w:rFonts w:ascii="Segoe UI" w:hAnsi="Segoe UI" w:cs="Segoe UI"/>
        </w:rPr>
      </w:pPr>
      <w:r w:rsidRPr="00831255">
        <w:rPr>
          <w:rFonts w:ascii="Segoe UI" w:hAnsi="Segoe UI" w:cs="Segoe UI"/>
        </w:rPr>
        <w:t xml:space="preserve">• Κλασσικές και Σύγχρονες Προσεγγίσεις στις θεωρίες επαγγελματικής ανάπτυξης </w:t>
      </w:r>
    </w:p>
    <w:p w14:paraId="7947AC66" w14:textId="7E35D87F" w:rsidR="00831255" w:rsidRPr="00831255" w:rsidRDefault="00831255" w:rsidP="00D349A9">
      <w:pPr>
        <w:spacing w:after="60" w:line="276" w:lineRule="auto"/>
        <w:jc w:val="both"/>
        <w:rPr>
          <w:rFonts w:ascii="Segoe UI" w:hAnsi="Segoe UI" w:cs="Segoe UI"/>
        </w:rPr>
      </w:pPr>
      <w:r w:rsidRPr="00831255">
        <w:rPr>
          <w:rFonts w:ascii="Segoe UI" w:hAnsi="Segoe UI" w:cs="Segoe UI"/>
        </w:rPr>
        <w:t xml:space="preserve">• </w:t>
      </w:r>
      <w:r w:rsidR="00E3375D">
        <w:rPr>
          <w:rFonts w:ascii="Segoe UI" w:hAnsi="Segoe UI" w:cs="Segoe UI"/>
        </w:rPr>
        <w:t>Δ</w:t>
      </w:r>
      <w:r w:rsidRPr="00831255">
        <w:rPr>
          <w:rFonts w:ascii="Segoe UI" w:hAnsi="Segoe UI" w:cs="Segoe UI"/>
        </w:rPr>
        <w:t xml:space="preserve">εξιότητες και ατομικά χαρακτηριστικά του συμβούλου σταδιοδρομίας </w:t>
      </w:r>
    </w:p>
    <w:p w14:paraId="4DADC2DC" w14:textId="77777777" w:rsidR="00831255" w:rsidRPr="00831255" w:rsidRDefault="00831255" w:rsidP="00D349A9">
      <w:pPr>
        <w:spacing w:after="60" w:line="276" w:lineRule="auto"/>
        <w:jc w:val="both"/>
        <w:rPr>
          <w:rFonts w:ascii="Segoe UI" w:hAnsi="Segoe UI" w:cs="Segoe UI"/>
        </w:rPr>
      </w:pPr>
      <w:r w:rsidRPr="00831255">
        <w:rPr>
          <w:rFonts w:ascii="Segoe UI" w:hAnsi="Segoe UI" w:cs="Segoe UI"/>
        </w:rPr>
        <w:t xml:space="preserve">• Ατομικά χαρακτηριστικά και προσωπικότητα του συμβουλευομένου </w:t>
      </w:r>
    </w:p>
    <w:p w14:paraId="1E194ADD" w14:textId="77777777" w:rsidR="00831255" w:rsidRPr="00831255" w:rsidRDefault="00831255" w:rsidP="00D349A9">
      <w:pPr>
        <w:spacing w:after="60" w:line="276" w:lineRule="auto"/>
        <w:jc w:val="both"/>
        <w:rPr>
          <w:rFonts w:ascii="Segoe UI" w:hAnsi="Segoe UI" w:cs="Segoe UI"/>
        </w:rPr>
      </w:pPr>
      <w:r w:rsidRPr="00831255">
        <w:rPr>
          <w:rFonts w:ascii="Segoe UI" w:hAnsi="Segoe UI" w:cs="Segoe UI"/>
        </w:rPr>
        <w:t xml:space="preserve">• Ανθεκτικότητα συμβούλου και συμβουλευόμενου </w:t>
      </w:r>
    </w:p>
    <w:p w14:paraId="4B59CB10" w14:textId="77777777" w:rsidR="00831255" w:rsidRPr="00831255" w:rsidRDefault="00831255" w:rsidP="00D349A9">
      <w:pPr>
        <w:spacing w:after="60" w:line="276" w:lineRule="auto"/>
        <w:jc w:val="both"/>
        <w:rPr>
          <w:rFonts w:ascii="Segoe UI" w:hAnsi="Segoe UI" w:cs="Segoe UI"/>
        </w:rPr>
      </w:pPr>
      <w:r w:rsidRPr="00831255">
        <w:rPr>
          <w:rFonts w:ascii="Segoe UI" w:hAnsi="Segoe UI" w:cs="Segoe UI"/>
        </w:rPr>
        <w:t xml:space="preserve">• Θετική ψυχολογία και ο ρόλος της στη συμβουλευτική σταδιοδρομίας </w:t>
      </w:r>
    </w:p>
    <w:p w14:paraId="4ED0094A" w14:textId="77777777" w:rsidR="00831255" w:rsidRPr="00831255" w:rsidRDefault="00831255" w:rsidP="00D349A9">
      <w:pPr>
        <w:spacing w:after="60" w:line="276" w:lineRule="auto"/>
        <w:jc w:val="both"/>
        <w:rPr>
          <w:rFonts w:ascii="Segoe UI" w:hAnsi="Segoe UI" w:cs="Segoe UI"/>
        </w:rPr>
      </w:pPr>
      <w:r w:rsidRPr="00831255">
        <w:rPr>
          <w:rFonts w:ascii="Segoe UI" w:hAnsi="Segoe UI" w:cs="Segoe UI"/>
        </w:rPr>
        <w:t xml:space="preserve">• Στρατηγικές προσωπικής και επαγγελματικής ανάπτυξης </w:t>
      </w:r>
    </w:p>
    <w:p w14:paraId="1E014BFA" w14:textId="77777777" w:rsidR="00831255" w:rsidRPr="00831255" w:rsidRDefault="00831255" w:rsidP="00D349A9">
      <w:pPr>
        <w:spacing w:after="60" w:line="276" w:lineRule="auto"/>
        <w:jc w:val="both"/>
        <w:rPr>
          <w:rFonts w:ascii="Segoe UI" w:hAnsi="Segoe UI" w:cs="Segoe UI"/>
        </w:rPr>
      </w:pPr>
      <w:r w:rsidRPr="00831255">
        <w:rPr>
          <w:rFonts w:ascii="Segoe UI" w:hAnsi="Segoe UI" w:cs="Segoe UI"/>
        </w:rPr>
        <w:t xml:space="preserve">• Περιγραφή της διαδικασίας λήψης αποφάσεων και των σχετικών μοντέλων </w:t>
      </w:r>
    </w:p>
    <w:p w14:paraId="32CC8578" w14:textId="77777777" w:rsidR="00831255" w:rsidRPr="00831255" w:rsidRDefault="00831255" w:rsidP="00D349A9">
      <w:pPr>
        <w:spacing w:after="60" w:line="276" w:lineRule="auto"/>
        <w:jc w:val="both"/>
        <w:rPr>
          <w:rFonts w:ascii="Segoe UI" w:hAnsi="Segoe UI" w:cs="Segoe UI"/>
        </w:rPr>
      </w:pPr>
      <w:r w:rsidRPr="00831255">
        <w:rPr>
          <w:rFonts w:ascii="Segoe UI" w:hAnsi="Segoe UI" w:cs="Segoe UI"/>
        </w:rPr>
        <w:t xml:space="preserve">• Στάδια της αλλαγής και διαχείριση μεταβάσεων </w:t>
      </w:r>
    </w:p>
    <w:p w14:paraId="6B2929A7" w14:textId="77777777" w:rsidR="00831255" w:rsidRPr="00831255" w:rsidRDefault="00831255" w:rsidP="00D349A9">
      <w:pPr>
        <w:spacing w:after="60" w:line="276" w:lineRule="auto"/>
        <w:jc w:val="both"/>
        <w:rPr>
          <w:rFonts w:ascii="Segoe UI" w:hAnsi="Segoe UI" w:cs="Segoe UI"/>
        </w:rPr>
      </w:pPr>
      <w:r w:rsidRPr="00831255">
        <w:rPr>
          <w:rFonts w:ascii="Segoe UI" w:hAnsi="Segoe UI" w:cs="Segoe UI"/>
        </w:rPr>
        <w:t xml:space="preserve">• Στρατηγικές αναζήτησης εργασίας </w:t>
      </w:r>
    </w:p>
    <w:p w14:paraId="252FDC70" w14:textId="31ABBCB6" w:rsidR="00831255" w:rsidRPr="00831255" w:rsidRDefault="00831255" w:rsidP="00D349A9">
      <w:pPr>
        <w:spacing w:after="60" w:line="276" w:lineRule="auto"/>
        <w:jc w:val="both"/>
        <w:rPr>
          <w:rFonts w:ascii="Segoe UI" w:hAnsi="Segoe UI" w:cs="Segoe UI"/>
        </w:rPr>
      </w:pPr>
      <w:r w:rsidRPr="00831255">
        <w:rPr>
          <w:rFonts w:ascii="Segoe UI" w:hAnsi="Segoe UI" w:cs="Segoe UI"/>
        </w:rPr>
        <w:t xml:space="preserve">• Τα </w:t>
      </w:r>
      <w:r w:rsidR="00E3375D">
        <w:rPr>
          <w:rFonts w:ascii="Segoe UI" w:hAnsi="Segoe UI" w:cs="Segoe UI"/>
          <w:lang w:val="en-US"/>
        </w:rPr>
        <w:t>soft</w:t>
      </w:r>
      <w:r w:rsidR="00E3375D" w:rsidRPr="00E3375D">
        <w:rPr>
          <w:rFonts w:ascii="Segoe UI" w:hAnsi="Segoe UI" w:cs="Segoe UI"/>
        </w:rPr>
        <w:t xml:space="preserve"> </w:t>
      </w:r>
      <w:r w:rsidR="00E3375D">
        <w:rPr>
          <w:rFonts w:ascii="Segoe UI" w:hAnsi="Segoe UI" w:cs="Segoe UI"/>
          <w:lang w:val="en-US"/>
        </w:rPr>
        <w:t>skills</w:t>
      </w:r>
      <w:r w:rsidRPr="00831255">
        <w:rPr>
          <w:rFonts w:ascii="Segoe UI" w:hAnsi="Segoe UI" w:cs="Segoe UI"/>
        </w:rPr>
        <w:t xml:space="preserve"> που πρέπει να διαθέτει κάθε άτομο </w:t>
      </w:r>
    </w:p>
    <w:p w14:paraId="38287667" w14:textId="77777777" w:rsidR="00831255" w:rsidRPr="00831255" w:rsidRDefault="00831255" w:rsidP="00D349A9">
      <w:pPr>
        <w:spacing w:after="60" w:line="276" w:lineRule="auto"/>
        <w:jc w:val="both"/>
        <w:rPr>
          <w:rFonts w:ascii="Segoe UI" w:hAnsi="Segoe UI" w:cs="Segoe UI"/>
        </w:rPr>
      </w:pPr>
      <w:r w:rsidRPr="00831255">
        <w:rPr>
          <w:rFonts w:ascii="Segoe UI" w:hAnsi="Segoe UI" w:cs="Segoe UI"/>
        </w:rPr>
        <w:t xml:space="preserve">• Σύνθεση Βιογραφικού Σημειώματος </w:t>
      </w:r>
    </w:p>
    <w:p w14:paraId="03530C5D" w14:textId="77777777" w:rsidR="00831255" w:rsidRPr="00831255" w:rsidRDefault="00831255" w:rsidP="00D349A9">
      <w:pPr>
        <w:spacing w:after="60" w:line="276" w:lineRule="auto"/>
        <w:jc w:val="both"/>
        <w:rPr>
          <w:rFonts w:ascii="Segoe UI" w:hAnsi="Segoe UI" w:cs="Segoe UI"/>
        </w:rPr>
      </w:pPr>
      <w:r w:rsidRPr="00831255">
        <w:rPr>
          <w:rFonts w:ascii="Segoe UI" w:hAnsi="Segoe UI" w:cs="Segoe UI"/>
        </w:rPr>
        <w:t xml:space="preserve">• Συστατική και συνοδευτική επιστολή του βιογραφικού σημειώματος </w:t>
      </w:r>
    </w:p>
    <w:p w14:paraId="240DEF14" w14:textId="77777777" w:rsidR="00831255" w:rsidRPr="00831255" w:rsidRDefault="00831255" w:rsidP="00D349A9">
      <w:pPr>
        <w:spacing w:after="60" w:line="276" w:lineRule="auto"/>
        <w:jc w:val="both"/>
        <w:rPr>
          <w:rFonts w:ascii="Segoe UI" w:hAnsi="Segoe UI" w:cs="Segoe UI"/>
        </w:rPr>
      </w:pPr>
      <w:r w:rsidRPr="00831255">
        <w:rPr>
          <w:rFonts w:ascii="Segoe UI" w:hAnsi="Segoe UI" w:cs="Segoe UI"/>
        </w:rPr>
        <w:t xml:space="preserve">• Προετοιμασία για τη συνέντευξη πρόσληψης </w:t>
      </w:r>
    </w:p>
    <w:p w14:paraId="45999AF3" w14:textId="77777777" w:rsidR="00831255" w:rsidRPr="00831255" w:rsidRDefault="00831255" w:rsidP="00D349A9">
      <w:pPr>
        <w:spacing w:after="60" w:line="276" w:lineRule="auto"/>
        <w:jc w:val="both"/>
        <w:rPr>
          <w:rFonts w:ascii="Segoe UI" w:hAnsi="Segoe UI" w:cs="Segoe UI"/>
        </w:rPr>
      </w:pPr>
      <w:r w:rsidRPr="00831255">
        <w:rPr>
          <w:rFonts w:ascii="Segoe UI" w:hAnsi="Segoe UI" w:cs="Segoe UI"/>
        </w:rPr>
        <w:t xml:space="preserve">• Νέες τεχνολογίες και συμβουλευτική σταδιοδρομίας </w:t>
      </w:r>
    </w:p>
    <w:p w14:paraId="30DA2E1A" w14:textId="77777777" w:rsidR="00831255" w:rsidRPr="00831255" w:rsidRDefault="00831255" w:rsidP="00D349A9">
      <w:pPr>
        <w:spacing w:after="60" w:line="276" w:lineRule="auto"/>
        <w:jc w:val="both"/>
        <w:rPr>
          <w:rFonts w:ascii="Segoe UI" w:hAnsi="Segoe UI" w:cs="Segoe UI"/>
        </w:rPr>
      </w:pPr>
      <w:r w:rsidRPr="00831255">
        <w:rPr>
          <w:rFonts w:ascii="Segoe UI" w:hAnsi="Segoe UI" w:cs="Segoe UI"/>
        </w:rPr>
        <w:t xml:space="preserve">• Ψυχομετρικά εργαλεία </w:t>
      </w:r>
    </w:p>
    <w:p w14:paraId="0E10F52A" w14:textId="3E7F9234" w:rsidR="003439AF" w:rsidRDefault="00831255" w:rsidP="00D349A9">
      <w:pPr>
        <w:spacing w:after="60"/>
        <w:jc w:val="both"/>
        <w:rPr>
          <w:rFonts w:ascii="Segoe UI" w:hAnsi="Segoe UI" w:cs="Segoe UI"/>
        </w:rPr>
      </w:pPr>
      <w:r w:rsidRPr="00831255">
        <w:rPr>
          <w:rFonts w:ascii="Segoe UI" w:hAnsi="Segoe UI" w:cs="Segoe UI"/>
        </w:rPr>
        <w:t xml:space="preserve">• </w:t>
      </w:r>
      <w:r w:rsidR="00E3375D">
        <w:rPr>
          <w:rFonts w:ascii="Segoe UI" w:hAnsi="Segoe UI" w:cs="Segoe UI"/>
        </w:rPr>
        <w:t>Δ</w:t>
      </w:r>
      <w:r w:rsidRPr="00831255">
        <w:rPr>
          <w:rFonts w:ascii="Segoe UI" w:hAnsi="Segoe UI" w:cs="Segoe UI"/>
        </w:rPr>
        <w:t xml:space="preserve">ιαπολιτισμική συμβουλευτική και συμβουλευτική ευάλωτων κοινωνικά ομάδων  </w:t>
      </w:r>
    </w:p>
    <w:p w14:paraId="1A455842" w14:textId="77777777" w:rsidR="00E3375D" w:rsidRDefault="00E3375D" w:rsidP="00E3375D">
      <w:pPr>
        <w:spacing w:after="0" w:line="276" w:lineRule="auto"/>
        <w:jc w:val="both"/>
        <w:rPr>
          <w:rFonts w:ascii="Segoe UI" w:hAnsi="Segoe UI" w:cs="Segoe UI"/>
          <w:noProof/>
          <w:color w:val="007D7D"/>
        </w:rPr>
      </w:pPr>
    </w:p>
    <w:p w14:paraId="3F18ACC8" w14:textId="6EB3AD1A" w:rsidR="00E3375D" w:rsidRPr="00E3375D" w:rsidRDefault="00E3375D" w:rsidP="00E3375D">
      <w:pPr>
        <w:spacing w:after="0" w:line="276" w:lineRule="auto"/>
        <w:jc w:val="both"/>
        <w:rPr>
          <w:rFonts w:ascii="Segoe UI" w:hAnsi="Segoe UI" w:cs="Segoe UI"/>
          <w:i/>
          <w:iCs/>
          <w:noProof/>
          <w:color w:val="007D7D"/>
          <w:sz w:val="20"/>
          <w:szCs w:val="20"/>
        </w:rPr>
      </w:pPr>
      <w:r w:rsidRPr="00E3375D">
        <w:rPr>
          <w:rFonts w:ascii="Segoe UI" w:hAnsi="Segoe UI" w:cs="Segoe UI"/>
          <w:i/>
          <w:iCs/>
          <w:noProof/>
          <w:color w:val="007D7D"/>
          <w:sz w:val="20"/>
          <w:szCs w:val="20"/>
        </w:rPr>
        <w:t>Η μελέτη του βιβλίου, οδηγεί με δομημένο τρόπο τον αναγνώστη από τη θεωρία στην πράξη, παρέχοντας σύγχρονες στρατηγικές, τεχνικές και εργαλεία, παραδείγματα, τεστ, εργασίες πρακτικής εξάσκησης και αναστοχασμού.</w:t>
      </w:r>
    </w:p>
    <w:sectPr w:rsidR="00E3375D" w:rsidRPr="00E3375D" w:rsidSect="00E3375D">
      <w:pgSz w:w="11906" w:h="16838"/>
      <w:pgMar w:top="709" w:right="1800" w:bottom="567" w:left="1800" w:header="708" w:footer="708" w:gutter="0"/>
      <w:pgBorders w:offsetFrom="page">
        <w:top w:val="double" w:sz="4" w:space="24" w:color="007D7D"/>
        <w:left w:val="double" w:sz="4" w:space="24" w:color="007D7D"/>
        <w:bottom w:val="double" w:sz="4" w:space="24" w:color="007D7D"/>
        <w:right w:val="double" w:sz="4" w:space="24" w:color="007D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A1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A1D23"/>
    <w:multiLevelType w:val="hybridMultilevel"/>
    <w:tmpl w:val="E1C023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DA"/>
    <w:rsid w:val="003439AF"/>
    <w:rsid w:val="006B0986"/>
    <w:rsid w:val="00831255"/>
    <w:rsid w:val="008C472D"/>
    <w:rsid w:val="00A15ED3"/>
    <w:rsid w:val="00B53776"/>
    <w:rsid w:val="00D349A9"/>
    <w:rsid w:val="00E3375D"/>
    <w:rsid w:val="00E542DA"/>
    <w:rsid w:val="00F8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181F"/>
  <w15:chartTrackingRefBased/>
  <w15:docId w15:val="{68C20185-DC6E-41FE-82B8-7DD28294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Kotsi</dc:creator>
  <cp:keywords/>
  <dc:description/>
  <cp:lastModifiedBy>Panayiotis Ntzamaras</cp:lastModifiedBy>
  <cp:revision>3</cp:revision>
  <dcterms:created xsi:type="dcterms:W3CDTF">2021-05-05T08:29:00Z</dcterms:created>
  <dcterms:modified xsi:type="dcterms:W3CDTF">2021-05-05T10:19:00Z</dcterms:modified>
</cp:coreProperties>
</file>